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12488" w14:textId="77777777" w:rsidR="00C5770C" w:rsidRPr="00C5770C" w:rsidRDefault="00C5770C" w:rsidP="00C5770C">
      <w:pPr>
        <w:spacing w:before="100" w:beforeAutospacing="1" w:after="100" w:afterAutospacing="1" w:line="240" w:lineRule="auto"/>
        <w:rPr>
          <w:rFonts w:ascii="Times New Roman" w:eastAsia="Times New Roman" w:hAnsi="Times New Roman" w:cs="Times New Roman"/>
          <w:sz w:val="24"/>
          <w:szCs w:val="24"/>
        </w:rPr>
      </w:pPr>
      <w:r w:rsidRPr="00C5770C">
        <w:rPr>
          <w:rFonts w:ascii="Times New Roman" w:eastAsia="Times New Roman" w:hAnsi="Times New Roman" w:cs="Times New Roman"/>
          <w:sz w:val="24"/>
          <w:szCs w:val="24"/>
        </w:rPr>
        <w:t>Here is our Privacy Policy required by the Gramm-Leach-Bliley Act of 1999.</w:t>
      </w:r>
    </w:p>
    <w:p w14:paraId="37D35145" w14:textId="77777777" w:rsidR="00C5770C" w:rsidRPr="00C5770C" w:rsidRDefault="00C5770C" w:rsidP="00C5770C">
      <w:pPr>
        <w:spacing w:before="100" w:beforeAutospacing="1" w:after="100" w:afterAutospacing="1" w:line="240" w:lineRule="auto"/>
        <w:rPr>
          <w:rFonts w:ascii="Times New Roman" w:eastAsia="Times New Roman" w:hAnsi="Times New Roman" w:cs="Times New Roman"/>
          <w:sz w:val="24"/>
          <w:szCs w:val="24"/>
        </w:rPr>
      </w:pPr>
      <w:r w:rsidRPr="00C5770C">
        <w:rPr>
          <w:rFonts w:ascii="Times New Roman" w:eastAsia="Times New Roman" w:hAnsi="Times New Roman" w:cs="Times New Roman"/>
          <w:sz w:val="24"/>
          <w:szCs w:val="24"/>
        </w:rPr>
        <w:t>We collect nonpublic personal information about you from the following sources:</w:t>
      </w:r>
    </w:p>
    <w:p w14:paraId="40E19211" w14:textId="77777777" w:rsidR="00C5770C" w:rsidRPr="00C5770C" w:rsidRDefault="00C5770C" w:rsidP="00C577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70C">
        <w:rPr>
          <w:rFonts w:ascii="Times New Roman" w:eastAsia="Times New Roman" w:hAnsi="Times New Roman" w:cs="Times New Roman"/>
          <w:sz w:val="24"/>
          <w:szCs w:val="24"/>
        </w:rPr>
        <w:t>Information we receive from you on applications, tax organizers, worksheets and other documents;</w:t>
      </w:r>
    </w:p>
    <w:p w14:paraId="28AD7363" w14:textId="77777777" w:rsidR="00C5770C" w:rsidRPr="00C5770C" w:rsidRDefault="00C5770C" w:rsidP="00C577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70C">
        <w:rPr>
          <w:rFonts w:ascii="Times New Roman" w:eastAsia="Times New Roman" w:hAnsi="Times New Roman" w:cs="Times New Roman"/>
          <w:sz w:val="24"/>
          <w:szCs w:val="24"/>
        </w:rPr>
        <w:t>Information about your transactions with us, our affiliates, or others;</w:t>
      </w:r>
    </w:p>
    <w:p w14:paraId="2130754F" w14:textId="77777777" w:rsidR="00C5770C" w:rsidRPr="00C5770C" w:rsidRDefault="00C5770C" w:rsidP="00C577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70C">
        <w:rPr>
          <w:rFonts w:ascii="Times New Roman" w:eastAsia="Times New Roman" w:hAnsi="Times New Roman" w:cs="Times New Roman"/>
          <w:sz w:val="24"/>
          <w:szCs w:val="24"/>
        </w:rPr>
        <w:t>Information we receive from a consumer-reporting agency.</w:t>
      </w:r>
    </w:p>
    <w:p w14:paraId="5B111118" w14:textId="77777777" w:rsidR="00C5770C" w:rsidRPr="00C5770C" w:rsidRDefault="00C5770C" w:rsidP="00C5770C">
      <w:pPr>
        <w:spacing w:before="100" w:beforeAutospacing="1" w:after="100" w:afterAutospacing="1" w:line="240" w:lineRule="auto"/>
        <w:rPr>
          <w:rFonts w:ascii="Times New Roman" w:eastAsia="Times New Roman" w:hAnsi="Times New Roman" w:cs="Times New Roman"/>
          <w:sz w:val="24"/>
          <w:szCs w:val="24"/>
        </w:rPr>
      </w:pPr>
      <w:r w:rsidRPr="00C5770C">
        <w:rPr>
          <w:rFonts w:ascii="Times New Roman" w:eastAsia="Times New Roman" w:hAnsi="Times New Roman" w:cs="Times New Roman"/>
          <w:b/>
          <w:bCs/>
          <w:sz w:val="24"/>
          <w:szCs w:val="24"/>
        </w:rPr>
        <w:t>We do not disclose any nonpublic personal information about our clients or former clients to anyone, except as permitted by law.</w:t>
      </w:r>
    </w:p>
    <w:p w14:paraId="38C9A4CE" w14:textId="77777777" w:rsidR="00C5770C" w:rsidRPr="00C5770C" w:rsidRDefault="00C5770C" w:rsidP="00C5770C">
      <w:pPr>
        <w:spacing w:before="100" w:beforeAutospacing="1" w:after="100" w:afterAutospacing="1" w:line="240" w:lineRule="auto"/>
        <w:rPr>
          <w:rFonts w:ascii="Times New Roman" w:eastAsia="Times New Roman" w:hAnsi="Times New Roman" w:cs="Times New Roman"/>
          <w:sz w:val="24"/>
          <w:szCs w:val="24"/>
        </w:rPr>
      </w:pPr>
      <w:r w:rsidRPr="00C5770C">
        <w:rPr>
          <w:rFonts w:ascii="Times New Roman" w:eastAsia="Times New Roman" w:hAnsi="Times New Roman" w:cs="Times New Roman"/>
          <w:sz w:val="24"/>
          <w:szCs w:val="24"/>
        </w:rPr>
        <w:t>We restrict access to nonpublic personal information about you to those members of our firm who need to know that information to provide services to you. We maintain physical, electronic, and procedural safeguards that comply with federal regulations to guard your nonpublic personal information.</w:t>
      </w:r>
      <w:bookmarkStart w:id="0" w:name="_GoBack"/>
      <w:bookmarkEnd w:id="0"/>
    </w:p>
    <w:p w14:paraId="78DD1B4C" w14:textId="5A8F475A" w:rsidR="00E25434" w:rsidRDefault="00E25434"/>
    <w:sectPr w:rsidR="00E25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615A7"/>
    <w:multiLevelType w:val="multilevel"/>
    <w:tmpl w:val="9E08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434"/>
    <w:rsid w:val="0024078C"/>
    <w:rsid w:val="00C5770C"/>
    <w:rsid w:val="00E25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04F0"/>
  <w15:chartTrackingRefBased/>
  <w15:docId w15:val="{6055C443-B8AB-4EFD-8DCD-0605E7A1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34"/>
  </w:style>
  <w:style w:type="paragraph" w:styleId="Heading1">
    <w:name w:val="heading 1"/>
    <w:basedOn w:val="Normal"/>
    <w:next w:val="Normal"/>
    <w:link w:val="Heading1Char"/>
    <w:uiPriority w:val="9"/>
    <w:qFormat/>
    <w:rsid w:val="00E25434"/>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E25434"/>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E25434"/>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25434"/>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25434"/>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25434"/>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25434"/>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25434"/>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25434"/>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434"/>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E25434"/>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E25434"/>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25434"/>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25434"/>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2543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2543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2543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25434"/>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25434"/>
    <w:pPr>
      <w:spacing w:line="240" w:lineRule="auto"/>
    </w:pPr>
    <w:rPr>
      <w:b/>
      <w:bCs/>
      <w:smallCaps/>
      <w:color w:val="595959" w:themeColor="text1" w:themeTint="A6"/>
    </w:rPr>
  </w:style>
  <w:style w:type="paragraph" w:styleId="Title">
    <w:name w:val="Title"/>
    <w:basedOn w:val="Normal"/>
    <w:next w:val="Normal"/>
    <w:link w:val="TitleChar"/>
    <w:uiPriority w:val="10"/>
    <w:qFormat/>
    <w:rsid w:val="00E2543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25434"/>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25434"/>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25434"/>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25434"/>
    <w:rPr>
      <w:b/>
      <w:bCs/>
    </w:rPr>
  </w:style>
  <w:style w:type="character" w:styleId="Emphasis">
    <w:name w:val="Emphasis"/>
    <w:basedOn w:val="DefaultParagraphFont"/>
    <w:uiPriority w:val="20"/>
    <w:qFormat/>
    <w:rsid w:val="00E25434"/>
    <w:rPr>
      <w:i/>
      <w:iCs/>
    </w:rPr>
  </w:style>
  <w:style w:type="paragraph" w:styleId="NoSpacing">
    <w:name w:val="No Spacing"/>
    <w:uiPriority w:val="1"/>
    <w:qFormat/>
    <w:rsid w:val="00E25434"/>
    <w:pPr>
      <w:spacing w:after="0" w:line="240" w:lineRule="auto"/>
    </w:pPr>
  </w:style>
  <w:style w:type="paragraph" w:styleId="Quote">
    <w:name w:val="Quote"/>
    <w:basedOn w:val="Normal"/>
    <w:next w:val="Normal"/>
    <w:link w:val="QuoteChar"/>
    <w:uiPriority w:val="29"/>
    <w:qFormat/>
    <w:rsid w:val="00E25434"/>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2543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25434"/>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25434"/>
    <w:rPr>
      <w:color w:val="404040" w:themeColor="text1" w:themeTint="BF"/>
      <w:sz w:val="32"/>
      <w:szCs w:val="32"/>
    </w:rPr>
  </w:style>
  <w:style w:type="character" w:styleId="SubtleEmphasis">
    <w:name w:val="Subtle Emphasis"/>
    <w:basedOn w:val="DefaultParagraphFont"/>
    <w:uiPriority w:val="19"/>
    <w:qFormat/>
    <w:rsid w:val="00E25434"/>
    <w:rPr>
      <w:i/>
      <w:iCs/>
      <w:color w:val="595959" w:themeColor="text1" w:themeTint="A6"/>
    </w:rPr>
  </w:style>
  <w:style w:type="character" w:styleId="IntenseEmphasis">
    <w:name w:val="Intense Emphasis"/>
    <w:basedOn w:val="DefaultParagraphFont"/>
    <w:uiPriority w:val="21"/>
    <w:qFormat/>
    <w:rsid w:val="00E25434"/>
    <w:rPr>
      <w:b/>
      <w:bCs/>
      <w:i/>
      <w:iCs/>
    </w:rPr>
  </w:style>
  <w:style w:type="character" w:styleId="SubtleReference">
    <w:name w:val="Subtle Reference"/>
    <w:basedOn w:val="DefaultParagraphFont"/>
    <w:uiPriority w:val="31"/>
    <w:qFormat/>
    <w:rsid w:val="00E2543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25434"/>
    <w:rPr>
      <w:b/>
      <w:bCs/>
      <w:caps w:val="0"/>
      <w:smallCaps/>
      <w:color w:val="auto"/>
      <w:spacing w:val="3"/>
      <w:u w:val="single"/>
    </w:rPr>
  </w:style>
  <w:style w:type="character" w:styleId="BookTitle">
    <w:name w:val="Book Title"/>
    <w:basedOn w:val="DefaultParagraphFont"/>
    <w:uiPriority w:val="33"/>
    <w:qFormat/>
    <w:rsid w:val="00E25434"/>
    <w:rPr>
      <w:b/>
      <w:bCs/>
      <w:smallCaps/>
      <w:spacing w:val="7"/>
    </w:rPr>
  </w:style>
  <w:style w:type="paragraph" w:styleId="TOCHeading">
    <w:name w:val="TOC Heading"/>
    <w:basedOn w:val="Heading1"/>
    <w:next w:val="Normal"/>
    <w:uiPriority w:val="39"/>
    <w:semiHidden/>
    <w:unhideWhenUsed/>
    <w:qFormat/>
    <w:rsid w:val="00E25434"/>
    <w:pPr>
      <w:outlineLvl w:val="9"/>
    </w:pPr>
  </w:style>
  <w:style w:type="paragraph" w:styleId="NormalWeb">
    <w:name w:val="Normal (Web)"/>
    <w:basedOn w:val="Normal"/>
    <w:uiPriority w:val="99"/>
    <w:semiHidden/>
    <w:unhideWhenUsed/>
    <w:rsid w:val="00C577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467885">
      <w:bodyDiv w:val="1"/>
      <w:marLeft w:val="0"/>
      <w:marRight w:val="0"/>
      <w:marTop w:val="0"/>
      <w:marBottom w:val="0"/>
      <w:divBdr>
        <w:top w:val="none" w:sz="0" w:space="0" w:color="auto"/>
        <w:left w:val="none" w:sz="0" w:space="0" w:color="auto"/>
        <w:bottom w:val="none" w:sz="0" w:space="0" w:color="auto"/>
        <w:right w:val="none" w:sz="0" w:space="0" w:color="auto"/>
      </w:divBdr>
      <w:divsChild>
        <w:div w:id="66460304">
          <w:marLeft w:val="0"/>
          <w:marRight w:val="0"/>
          <w:marTop w:val="0"/>
          <w:marBottom w:val="0"/>
          <w:divBdr>
            <w:top w:val="none" w:sz="0" w:space="0" w:color="auto"/>
            <w:left w:val="none" w:sz="0" w:space="0" w:color="auto"/>
            <w:bottom w:val="none" w:sz="0" w:space="0" w:color="auto"/>
            <w:right w:val="none" w:sz="0" w:space="0" w:color="auto"/>
          </w:divBdr>
          <w:divsChild>
            <w:div w:id="1956212547">
              <w:marLeft w:val="0"/>
              <w:marRight w:val="0"/>
              <w:marTop w:val="0"/>
              <w:marBottom w:val="0"/>
              <w:divBdr>
                <w:top w:val="none" w:sz="0" w:space="0" w:color="auto"/>
                <w:left w:val="none" w:sz="0" w:space="0" w:color="auto"/>
                <w:bottom w:val="none" w:sz="0" w:space="0" w:color="auto"/>
                <w:right w:val="none" w:sz="0" w:space="0" w:color="auto"/>
              </w:divBdr>
              <w:divsChild>
                <w:div w:id="1825274848">
                  <w:marLeft w:val="0"/>
                  <w:marRight w:val="0"/>
                  <w:marTop w:val="0"/>
                  <w:marBottom w:val="0"/>
                  <w:divBdr>
                    <w:top w:val="none" w:sz="0" w:space="0" w:color="auto"/>
                    <w:left w:val="none" w:sz="0" w:space="0" w:color="auto"/>
                    <w:bottom w:val="none" w:sz="0" w:space="0" w:color="auto"/>
                    <w:right w:val="none" w:sz="0" w:space="0" w:color="auto"/>
                  </w:divBdr>
                  <w:divsChild>
                    <w:div w:id="6112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dc:description/>
  <cp:lastModifiedBy>Lori</cp:lastModifiedBy>
  <cp:revision>1</cp:revision>
  <dcterms:created xsi:type="dcterms:W3CDTF">2020-02-23T00:09:00Z</dcterms:created>
  <dcterms:modified xsi:type="dcterms:W3CDTF">2020-02-23T01:01:00Z</dcterms:modified>
</cp:coreProperties>
</file>